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2BA15" w14:textId="77777777" w:rsidR="00720EC6" w:rsidRDefault="00F72C6C">
      <w:pPr>
        <w:pStyle w:val="BodyText"/>
        <w:rPr>
          <w:rFonts w:ascii="Times New Roman"/>
        </w:rPr>
      </w:pPr>
      <w:r>
        <w:rPr>
          <w:rFonts w:ascii="Times New Roman"/>
          <w:noProof/>
          <w:lang w:val="en-IN" w:eastAsia="en-IN"/>
        </w:rPr>
        <w:drawing>
          <wp:anchor distT="0" distB="0" distL="0" distR="0" simplePos="0" relativeHeight="15730688" behindDoc="0" locked="0" layoutInCell="1" allowOverlap="1" wp14:anchorId="2B718C86" wp14:editId="3E28CB7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8001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F96FAD" w14:textId="77777777" w:rsidR="00720EC6" w:rsidRDefault="00720EC6">
      <w:pPr>
        <w:pStyle w:val="BodyText"/>
        <w:rPr>
          <w:rFonts w:ascii="Times New Roman"/>
        </w:rPr>
      </w:pPr>
    </w:p>
    <w:p w14:paraId="1C3E1498" w14:textId="77777777" w:rsidR="00720EC6" w:rsidRDefault="00720EC6">
      <w:pPr>
        <w:pStyle w:val="BodyText"/>
        <w:rPr>
          <w:rFonts w:ascii="Times New Roman"/>
        </w:rPr>
      </w:pPr>
    </w:p>
    <w:p w14:paraId="14A8CF68" w14:textId="77777777" w:rsidR="00720EC6" w:rsidRDefault="00720EC6">
      <w:pPr>
        <w:pStyle w:val="BodyText"/>
        <w:rPr>
          <w:rFonts w:ascii="Times New Roman"/>
        </w:rPr>
      </w:pPr>
    </w:p>
    <w:p w14:paraId="2B29877F" w14:textId="77777777" w:rsidR="00720EC6" w:rsidRDefault="00720EC6">
      <w:pPr>
        <w:pStyle w:val="BodyText"/>
        <w:rPr>
          <w:rFonts w:ascii="Times New Roman"/>
        </w:rPr>
      </w:pPr>
    </w:p>
    <w:p w14:paraId="733FEE3F" w14:textId="77777777" w:rsidR="00720EC6" w:rsidRDefault="00720EC6">
      <w:pPr>
        <w:pStyle w:val="BodyText"/>
        <w:rPr>
          <w:rFonts w:ascii="Times New Roman"/>
        </w:rPr>
      </w:pPr>
    </w:p>
    <w:p w14:paraId="76A3E24A" w14:textId="77777777" w:rsidR="00720EC6" w:rsidRDefault="00720EC6">
      <w:pPr>
        <w:pStyle w:val="BodyText"/>
        <w:rPr>
          <w:rFonts w:ascii="Times New Roman"/>
        </w:rPr>
      </w:pPr>
    </w:p>
    <w:p w14:paraId="082D3762" w14:textId="77777777" w:rsidR="00720EC6" w:rsidRDefault="00720EC6">
      <w:pPr>
        <w:pStyle w:val="BodyText"/>
        <w:rPr>
          <w:rFonts w:ascii="Times New Roman"/>
        </w:rPr>
      </w:pPr>
    </w:p>
    <w:p w14:paraId="49B25FE0" w14:textId="77777777" w:rsidR="00720EC6" w:rsidRDefault="00720EC6">
      <w:pPr>
        <w:pStyle w:val="BodyText"/>
        <w:spacing w:before="240"/>
        <w:rPr>
          <w:rFonts w:ascii="Times New Roman"/>
        </w:rPr>
      </w:pPr>
    </w:p>
    <w:p w14:paraId="5B14F3D5" w14:textId="77777777" w:rsidR="00720EC6" w:rsidRDefault="00F72C6C">
      <w:pPr>
        <w:pStyle w:val="BodyText"/>
        <w:ind w:left="72"/>
      </w:pPr>
      <w:r>
        <w:rPr>
          <w:b/>
        </w:rPr>
        <w:t>Job</w:t>
      </w:r>
      <w:r>
        <w:rPr>
          <w:b/>
          <w:spacing w:val="4"/>
        </w:rPr>
        <w:t xml:space="preserve"> </w:t>
      </w:r>
      <w:r>
        <w:rPr>
          <w:b/>
        </w:rPr>
        <w:t>Title:</w:t>
      </w:r>
      <w:r>
        <w:rPr>
          <w:b/>
          <w:spacing w:val="27"/>
        </w:rPr>
        <w:t xml:space="preserve"> </w:t>
      </w:r>
      <w:r>
        <w:t>Branch</w:t>
      </w:r>
      <w:r>
        <w:rPr>
          <w:spacing w:val="7"/>
        </w:rPr>
        <w:t xml:space="preserve"> </w:t>
      </w:r>
      <w:r>
        <w:t>Manager</w:t>
      </w:r>
      <w:r>
        <w:rPr>
          <w:spacing w:val="24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Affordable</w:t>
      </w:r>
      <w:r>
        <w:rPr>
          <w:spacing w:val="38"/>
        </w:rPr>
        <w:t xml:space="preserve"> </w:t>
      </w:r>
      <w:r>
        <w:t>Home</w:t>
      </w:r>
      <w:r>
        <w:rPr>
          <w:spacing w:val="25"/>
        </w:rPr>
        <w:t xml:space="preserve"> </w:t>
      </w:r>
      <w:r>
        <w:t>Loans</w:t>
      </w:r>
      <w:r>
        <w:rPr>
          <w:spacing w:val="14"/>
        </w:rPr>
        <w:t xml:space="preserve"> </w:t>
      </w:r>
    </w:p>
    <w:p w14:paraId="4DDB1BF4" w14:textId="77777777" w:rsidR="00720EC6" w:rsidRDefault="00F72C6C">
      <w:pPr>
        <w:pStyle w:val="BodyText"/>
        <w:spacing w:before="200" w:line="271" w:lineRule="auto"/>
        <w:ind w:left="24"/>
      </w:pPr>
      <w:r>
        <w:rPr>
          <w:b/>
        </w:rPr>
        <w:t>Experience:</w:t>
      </w:r>
      <w:r>
        <w:rPr>
          <w:b/>
          <w:spacing w:val="35"/>
        </w:rPr>
        <w:t xml:space="preserve"> </w:t>
      </w:r>
      <w:r>
        <w:t>Minimum</w:t>
      </w:r>
      <w:r>
        <w:rPr>
          <w:spacing w:val="40"/>
        </w:rPr>
        <w:t xml:space="preserve"> </w:t>
      </w:r>
      <w:r>
        <w:t>7-8 years in Home</w:t>
      </w:r>
      <w:r>
        <w:rPr>
          <w:spacing w:val="33"/>
        </w:rPr>
        <w:t xml:space="preserve"> </w:t>
      </w:r>
      <w:r>
        <w:t>Loans (HL) and</w:t>
      </w:r>
      <w:r>
        <w:rPr>
          <w:spacing w:val="26"/>
        </w:rPr>
        <w:t xml:space="preserve"> </w:t>
      </w:r>
      <w:r>
        <w:t>Loan Against Property</w:t>
      </w:r>
      <w:r>
        <w:rPr>
          <w:spacing w:val="40"/>
        </w:rPr>
        <w:t xml:space="preserve"> </w:t>
      </w:r>
      <w:r>
        <w:t>(LAP)</w:t>
      </w:r>
      <w:r>
        <w:rPr>
          <w:spacing w:val="26"/>
        </w:rPr>
        <w:t xml:space="preserve"> </w:t>
      </w:r>
      <w:r>
        <w:t xml:space="preserve">with leadership </w:t>
      </w:r>
      <w:r>
        <w:rPr>
          <w:spacing w:val="-2"/>
        </w:rPr>
        <w:t>experience</w:t>
      </w:r>
    </w:p>
    <w:p w14:paraId="69CC36DB" w14:textId="77777777" w:rsidR="00720EC6" w:rsidRDefault="00720EC6">
      <w:pPr>
        <w:pStyle w:val="BodyText"/>
        <w:spacing w:before="29"/>
      </w:pPr>
    </w:p>
    <w:p w14:paraId="5A6159E1" w14:textId="5C954644" w:rsidR="00720EC6" w:rsidRDefault="00F72C6C">
      <w:pPr>
        <w:pStyle w:val="BodyText"/>
        <w:ind w:left="24"/>
      </w:pPr>
      <w:r>
        <w:rPr>
          <w:b/>
        </w:rPr>
        <w:t>CTC:</w:t>
      </w:r>
      <w:r>
        <w:rPr>
          <w:b/>
          <w:spacing w:val="4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₹1</w:t>
      </w:r>
      <w:r w:rsidR="00077DAE">
        <w:t>0</w:t>
      </w:r>
      <w:r>
        <w:rPr>
          <w:spacing w:val="2"/>
        </w:rPr>
        <w:t xml:space="preserve"> </w:t>
      </w:r>
      <w:r>
        <w:t>LPA</w:t>
      </w:r>
      <w:r>
        <w:rPr>
          <w:spacing w:val="11"/>
        </w:rPr>
        <w:t xml:space="preserve"> </w:t>
      </w:r>
      <w:r>
        <w:t>+</w:t>
      </w:r>
      <w:r>
        <w:rPr>
          <w:spacing w:val="4"/>
        </w:rPr>
        <w:t xml:space="preserve"> </w:t>
      </w:r>
      <w:r>
        <w:t>Fuel</w:t>
      </w:r>
      <w:r>
        <w:rPr>
          <w:spacing w:val="28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Phone</w:t>
      </w:r>
      <w:r>
        <w:rPr>
          <w:spacing w:val="42"/>
        </w:rPr>
        <w:t xml:space="preserve"> </w:t>
      </w:r>
      <w:r>
        <w:t>Allowances</w:t>
      </w:r>
      <w:r>
        <w:rPr>
          <w:spacing w:val="28"/>
        </w:rPr>
        <w:t xml:space="preserve"> </w:t>
      </w:r>
      <w:r>
        <w:t>+</w:t>
      </w:r>
      <w:r>
        <w:rPr>
          <w:spacing w:val="4"/>
        </w:rPr>
        <w:t xml:space="preserve"> </w:t>
      </w:r>
      <w:r>
        <w:t>Performance-Based</w:t>
      </w:r>
      <w:r>
        <w:rPr>
          <w:spacing w:val="48"/>
        </w:rPr>
        <w:t xml:space="preserve"> </w:t>
      </w:r>
      <w:r>
        <w:rPr>
          <w:spacing w:val="-2"/>
        </w:rPr>
        <w:t>Incentives</w:t>
      </w:r>
    </w:p>
    <w:p w14:paraId="63C20346" w14:textId="77777777" w:rsidR="00720EC6" w:rsidRDefault="00F72C6C">
      <w:pPr>
        <w:pStyle w:val="Heading1"/>
        <w:spacing w:before="200"/>
      </w:pPr>
      <w:r>
        <w:t>Role</w:t>
      </w:r>
      <w:r>
        <w:rPr>
          <w:spacing w:val="13"/>
        </w:rPr>
        <w:t xml:space="preserve"> </w:t>
      </w:r>
      <w:r>
        <w:rPr>
          <w:spacing w:val="-2"/>
        </w:rPr>
        <w:t>Overview:</w:t>
      </w:r>
    </w:p>
    <w:p w14:paraId="25047BE8" w14:textId="77777777" w:rsidR="00720EC6" w:rsidRDefault="00F72C6C">
      <w:pPr>
        <w:spacing w:before="188" w:line="276" w:lineRule="auto"/>
        <w:ind w:left="24" w:right="47"/>
        <w:rPr>
          <w:sz w:val="21"/>
        </w:rPr>
      </w:pPr>
      <w:r>
        <w:rPr>
          <w:sz w:val="21"/>
        </w:rPr>
        <w:t>We are hiring</w:t>
      </w:r>
      <w:r>
        <w:rPr>
          <w:spacing w:val="40"/>
          <w:sz w:val="21"/>
        </w:rPr>
        <w:t xml:space="preserve"> </w:t>
      </w:r>
      <w:r>
        <w:rPr>
          <w:sz w:val="21"/>
        </w:rPr>
        <w:t>an experienced</w:t>
      </w:r>
      <w:r>
        <w:rPr>
          <w:spacing w:val="40"/>
          <w:sz w:val="21"/>
        </w:rPr>
        <w:t xml:space="preserve"> </w:t>
      </w:r>
      <w:r>
        <w:rPr>
          <w:sz w:val="21"/>
        </w:rPr>
        <w:t>and results-driven</w:t>
      </w:r>
      <w:r>
        <w:rPr>
          <w:spacing w:val="40"/>
          <w:sz w:val="21"/>
        </w:rPr>
        <w:t xml:space="preserve"> </w:t>
      </w:r>
      <w:r>
        <w:rPr>
          <w:b/>
          <w:sz w:val="21"/>
        </w:rPr>
        <w:t xml:space="preserve">Branch Manager </w:t>
      </w:r>
      <w:r>
        <w:rPr>
          <w:sz w:val="21"/>
        </w:rPr>
        <w:t>with strong</w:t>
      </w:r>
      <w:r>
        <w:rPr>
          <w:spacing w:val="29"/>
          <w:sz w:val="21"/>
        </w:rPr>
        <w:t xml:space="preserve"> </w:t>
      </w:r>
      <w:r>
        <w:rPr>
          <w:sz w:val="21"/>
        </w:rPr>
        <w:t>expertise</w:t>
      </w:r>
      <w:r>
        <w:rPr>
          <w:spacing w:val="36"/>
          <w:sz w:val="21"/>
        </w:rPr>
        <w:t xml:space="preserve"> </w:t>
      </w:r>
      <w:r>
        <w:rPr>
          <w:sz w:val="21"/>
        </w:rPr>
        <w:t xml:space="preserve">in </w:t>
      </w:r>
      <w:r>
        <w:rPr>
          <w:b/>
          <w:sz w:val="21"/>
        </w:rPr>
        <w:t>Affordable Home</w:t>
      </w:r>
      <w:r>
        <w:rPr>
          <w:b/>
          <w:spacing w:val="27"/>
          <w:sz w:val="21"/>
        </w:rPr>
        <w:t xml:space="preserve"> </w:t>
      </w:r>
      <w:r>
        <w:rPr>
          <w:b/>
          <w:sz w:val="21"/>
        </w:rPr>
        <w:t xml:space="preserve">Loans </w:t>
      </w:r>
      <w:r>
        <w:rPr>
          <w:sz w:val="21"/>
        </w:rPr>
        <w:t xml:space="preserve">and </w:t>
      </w:r>
      <w:r>
        <w:rPr>
          <w:b/>
          <w:sz w:val="21"/>
        </w:rPr>
        <w:t>Loan Against</w:t>
      </w:r>
      <w:r>
        <w:rPr>
          <w:b/>
          <w:spacing w:val="25"/>
          <w:sz w:val="21"/>
        </w:rPr>
        <w:t xml:space="preserve"> </w:t>
      </w:r>
      <w:r>
        <w:rPr>
          <w:b/>
          <w:sz w:val="21"/>
        </w:rPr>
        <w:t>Property</w:t>
      </w:r>
      <w:r>
        <w:rPr>
          <w:b/>
          <w:spacing w:val="35"/>
          <w:sz w:val="21"/>
        </w:rPr>
        <w:t xml:space="preserve"> </w:t>
      </w:r>
      <w:r>
        <w:rPr>
          <w:b/>
          <w:sz w:val="21"/>
        </w:rPr>
        <w:t>(LAP)</w:t>
      </w:r>
      <w:r>
        <w:rPr>
          <w:sz w:val="21"/>
        </w:rPr>
        <w:t>. The Branch Manager</w:t>
      </w:r>
      <w:r>
        <w:rPr>
          <w:spacing w:val="40"/>
          <w:sz w:val="21"/>
        </w:rPr>
        <w:t xml:space="preserve"> </w:t>
      </w:r>
      <w:r>
        <w:rPr>
          <w:sz w:val="21"/>
        </w:rPr>
        <w:t>will</w:t>
      </w:r>
      <w:r>
        <w:rPr>
          <w:spacing w:val="26"/>
          <w:sz w:val="21"/>
        </w:rPr>
        <w:t xml:space="preserve"> </w:t>
      </w:r>
      <w:r>
        <w:rPr>
          <w:sz w:val="21"/>
        </w:rPr>
        <w:t>be</w:t>
      </w:r>
      <w:r>
        <w:rPr>
          <w:spacing w:val="28"/>
          <w:sz w:val="21"/>
        </w:rPr>
        <w:t xml:space="preserve"> </w:t>
      </w:r>
      <w:r>
        <w:rPr>
          <w:sz w:val="21"/>
        </w:rPr>
        <w:t>responsible</w:t>
      </w:r>
      <w:r>
        <w:rPr>
          <w:spacing w:val="40"/>
          <w:sz w:val="21"/>
        </w:rPr>
        <w:t xml:space="preserve"> </w:t>
      </w:r>
      <w:r>
        <w:rPr>
          <w:sz w:val="21"/>
        </w:rPr>
        <w:t>for leading</w:t>
      </w:r>
      <w:r>
        <w:rPr>
          <w:spacing w:val="36"/>
          <w:sz w:val="21"/>
        </w:rPr>
        <w:t xml:space="preserve"> </w:t>
      </w:r>
      <w:r>
        <w:rPr>
          <w:sz w:val="21"/>
        </w:rPr>
        <w:t>a high-performing</w:t>
      </w:r>
      <w:r>
        <w:rPr>
          <w:spacing w:val="40"/>
          <w:sz w:val="21"/>
        </w:rPr>
        <w:t xml:space="preserve"> </w:t>
      </w:r>
      <w:r>
        <w:rPr>
          <w:sz w:val="21"/>
        </w:rPr>
        <w:t>sales team, growing</w:t>
      </w:r>
      <w:r>
        <w:rPr>
          <w:spacing w:val="40"/>
          <w:sz w:val="21"/>
        </w:rPr>
        <w:t xml:space="preserve"> </w:t>
      </w:r>
      <w:r>
        <w:rPr>
          <w:sz w:val="21"/>
        </w:rPr>
        <w:t>branch</w:t>
      </w:r>
      <w:r>
        <w:rPr>
          <w:spacing w:val="30"/>
          <w:sz w:val="21"/>
        </w:rPr>
        <w:t xml:space="preserve"> </w:t>
      </w:r>
      <w:r>
        <w:rPr>
          <w:sz w:val="21"/>
        </w:rPr>
        <w:t>business</w:t>
      </w:r>
      <w:r>
        <w:rPr>
          <w:spacing w:val="40"/>
          <w:sz w:val="21"/>
        </w:rPr>
        <w:t xml:space="preserve"> </w:t>
      </w:r>
      <w:r>
        <w:rPr>
          <w:sz w:val="21"/>
        </w:rPr>
        <w:t>volumes,</w:t>
      </w:r>
      <w:r>
        <w:rPr>
          <w:spacing w:val="40"/>
          <w:sz w:val="21"/>
        </w:rPr>
        <w:t xml:space="preserve"> </w:t>
      </w:r>
      <w:r>
        <w:rPr>
          <w:sz w:val="21"/>
        </w:rPr>
        <w:t>and ensuring</w:t>
      </w:r>
      <w:r>
        <w:rPr>
          <w:spacing w:val="40"/>
          <w:sz w:val="21"/>
        </w:rPr>
        <w:t xml:space="preserve"> </w:t>
      </w:r>
      <w:r>
        <w:rPr>
          <w:sz w:val="21"/>
        </w:rPr>
        <w:t>operational</w:t>
      </w:r>
      <w:r>
        <w:rPr>
          <w:spacing w:val="40"/>
          <w:sz w:val="21"/>
        </w:rPr>
        <w:t xml:space="preserve"> </w:t>
      </w:r>
      <w:r>
        <w:rPr>
          <w:sz w:val="21"/>
        </w:rPr>
        <w:t>excellence.</w:t>
      </w:r>
    </w:p>
    <w:p w14:paraId="38124734" w14:textId="77777777" w:rsidR="00720EC6" w:rsidRDefault="00F72C6C">
      <w:pPr>
        <w:pStyle w:val="Heading1"/>
        <w:spacing w:before="148"/>
      </w:pPr>
      <w:r>
        <w:rPr>
          <w:noProof/>
          <w:lang w:val="en-IN" w:eastAsia="en-IN"/>
        </w:rPr>
        <w:drawing>
          <wp:anchor distT="0" distB="0" distL="0" distR="0" simplePos="0" relativeHeight="487548416" behindDoc="1" locked="0" layoutInCell="1" allowOverlap="1" wp14:anchorId="3E13804F" wp14:editId="0D2E20E2">
            <wp:simplePos x="0" y="0"/>
            <wp:positionH relativeFrom="page">
              <wp:posOffset>2402839</wp:posOffset>
            </wp:positionH>
            <wp:positionV relativeFrom="paragraph">
              <wp:posOffset>277843</wp:posOffset>
            </wp:positionV>
            <wp:extent cx="2755265" cy="315785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5265" cy="31578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Key</w:t>
      </w:r>
      <w:r>
        <w:rPr>
          <w:spacing w:val="11"/>
        </w:rPr>
        <w:t xml:space="preserve"> </w:t>
      </w:r>
      <w:r>
        <w:rPr>
          <w:spacing w:val="-2"/>
        </w:rPr>
        <w:t>Responsibilities:</w:t>
      </w:r>
    </w:p>
    <w:p w14:paraId="30425A27" w14:textId="77777777" w:rsidR="00720EC6" w:rsidRDefault="00F72C6C">
      <w:pPr>
        <w:pStyle w:val="ListParagraph"/>
        <w:numPr>
          <w:ilvl w:val="0"/>
          <w:numId w:val="2"/>
        </w:numPr>
        <w:tabs>
          <w:tab w:val="left" w:pos="743"/>
        </w:tabs>
        <w:spacing w:before="200"/>
        <w:ind w:left="743" w:hanging="358"/>
        <w:rPr>
          <w:sz w:val="21"/>
        </w:rPr>
      </w:pPr>
      <w:r>
        <w:rPr>
          <w:sz w:val="21"/>
        </w:rPr>
        <w:t>Lead</w:t>
      </w:r>
      <w:r>
        <w:rPr>
          <w:spacing w:val="-2"/>
          <w:sz w:val="21"/>
        </w:rPr>
        <w:t xml:space="preserve"> </w:t>
      </w:r>
      <w:r>
        <w:rPr>
          <w:sz w:val="21"/>
        </w:rPr>
        <w:t>and</w:t>
      </w:r>
      <w:r>
        <w:rPr>
          <w:spacing w:val="24"/>
          <w:sz w:val="21"/>
        </w:rPr>
        <w:t xml:space="preserve"> </w:t>
      </w:r>
      <w:r>
        <w:rPr>
          <w:sz w:val="21"/>
        </w:rPr>
        <w:t>manage</w:t>
      </w:r>
      <w:r>
        <w:rPr>
          <w:spacing w:val="17"/>
          <w:sz w:val="21"/>
        </w:rPr>
        <w:t xml:space="preserve"> </w:t>
      </w:r>
      <w:r>
        <w:rPr>
          <w:sz w:val="21"/>
        </w:rPr>
        <w:t>the</w:t>
      </w:r>
      <w:r>
        <w:rPr>
          <w:spacing w:val="17"/>
          <w:sz w:val="21"/>
        </w:rPr>
        <w:t xml:space="preserve"> </w:t>
      </w:r>
      <w:r>
        <w:rPr>
          <w:sz w:val="21"/>
        </w:rPr>
        <w:t>branch</w:t>
      </w:r>
      <w:r>
        <w:rPr>
          <w:spacing w:val="24"/>
          <w:sz w:val="21"/>
        </w:rPr>
        <w:t xml:space="preserve"> </w:t>
      </w:r>
      <w:r>
        <w:rPr>
          <w:sz w:val="21"/>
        </w:rPr>
        <w:t>sales</w:t>
      </w:r>
      <w:r>
        <w:rPr>
          <w:spacing w:val="4"/>
          <w:sz w:val="21"/>
        </w:rPr>
        <w:t xml:space="preserve"> </w:t>
      </w:r>
      <w:r>
        <w:rPr>
          <w:sz w:val="21"/>
        </w:rPr>
        <w:t>team</w:t>
      </w:r>
      <w:r>
        <w:rPr>
          <w:spacing w:val="11"/>
          <w:sz w:val="21"/>
        </w:rPr>
        <w:t xml:space="preserve"> </w:t>
      </w:r>
      <w:r>
        <w:rPr>
          <w:sz w:val="21"/>
        </w:rPr>
        <w:t>to</w:t>
      </w:r>
      <w:r>
        <w:rPr>
          <w:spacing w:val="11"/>
          <w:sz w:val="21"/>
        </w:rPr>
        <w:t xml:space="preserve"> </w:t>
      </w:r>
      <w:r>
        <w:rPr>
          <w:sz w:val="21"/>
        </w:rPr>
        <w:t>achieve</w:t>
      </w:r>
      <w:r>
        <w:rPr>
          <w:spacing w:val="5"/>
          <w:sz w:val="21"/>
        </w:rPr>
        <w:t xml:space="preserve"> </w:t>
      </w:r>
      <w:r>
        <w:rPr>
          <w:sz w:val="21"/>
        </w:rPr>
        <w:t>and</w:t>
      </w:r>
      <w:r>
        <w:rPr>
          <w:spacing w:val="24"/>
          <w:sz w:val="21"/>
        </w:rPr>
        <w:t xml:space="preserve"> </w:t>
      </w:r>
      <w:r>
        <w:rPr>
          <w:sz w:val="21"/>
        </w:rPr>
        <w:t>exceed</w:t>
      </w:r>
      <w:r>
        <w:rPr>
          <w:spacing w:val="10"/>
          <w:sz w:val="21"/>
        </w:rPr>
        <w:t xml:space="preserve"> </w:t>
      </w:r>
      <w:r>
        <w:rPr>
          <w:sz w:val="21"/>
        </w:rPr>
        <w:t>HL</w:t>
      </w:r>
      <w:r>
        <w:rPr>
          <w:spacing w:val="10"/>
          <w:sz w:val="21"/>
        </w:rPr>
        <w:t xml:space="preserve"> </w:t>
      </w:r>
      <w:r>
        <w:rPr>
          <w:sz w:val="21"/>
        </w:rPr>
        <w:t>and</w:t>
      </w:r>
      <w:r>
        <w:rPr>
          <w:spacing w:val="11"/>
          <w:sz w:val="21"/>
        </w:rPr>
        <w:t xml:space="preserve"> </w:t>
      </w:r>
      <w:r>
        <w:rPr>
          <w:sz w:val="21"/>
        </w:rPr>
        <w:t>LAP</w:t>
      </w:r>
      <w:r>
        <w:rPr>
          <w:spacing w:val="12"/>
          <w:sz w:val="21"/>
        </w:rPr>
        <w:t xml:space="preserve"> </w:t>
      </w:r>
      <w:r>
        <w:rPr>
          <w:sz w:val="21"/>
        </w:rPr>
        <w:t>business</w:t>
      </w:r>
      <w:r>
        <w:rPr>
          <w:spacing w:val="42"/>
          <w:sz w:val="21"/>
        </w:rPr>
        <w:t xml:space="preserve"> </w:t>
      </w:r>
      <w:r>
        <w:rPr>
          <w:spacing w:val="-2"/>
          <w:sz w:val="21"/>
        </w:rPr>
        <w:t>targets.</w:t>
      </w:r>
    </w:p>
    <w:p w14:paraId="7C894FD9" w14:textId="77777777" w:rsidR="00720EC6" w:rsidRDefault="00F72C6C">
      <w:pPr>
        <w:pStyle w:val="ListParagraph"/>
        <w:numPr>
          <w:ilvl w:val="0"/>
          <w:numId w:val="2"/>
        </w:numPr>
        <w:tabs>
          <w:tab w:val="left" w:pos="743"/>
          <w:tab w:val="left" w:pos="745"/>
        </w:tabs>
        <w:spacing w:line="247" w:lineRule="auto"/>
        <w:ind w:right="768"/>
        <w:rPr>
          <w:sz w:val="21"/>
        </w:rPr>
      </w:pPr>
      <w:r>
        <w:rPr>
          <w:sz w:val="21"/>
        </w:rPr>
        <w:t>Source business</w:t>
      </w:r>
      <w:r>
        <w:rPr>
          <w:spacing w:val="35"/>
          <w:sz w:val="21"/>
        </w:rPr>
        <w:t xml:space="preserve"> </w:t>
      </w:r>
      <w:r>
        <w:rPr>
          <w:sz w:val="21"/>
        </w:rPr>
        <w:t>primarily</w:t>
      </w:r>
      <w:r>
        <w:rPr>
          <w:spacing w:val="34"/>
          <w:sz w:val="21"/>
        </w:rPr>
        <w:t xml:space="preserve"> </w:t>
      </w:r>
      <w:r>
        <w:rPr>
          <w:sz w:val="21"/>
        </w:rPr>
        <w:t>through</w:t>
      </w:r>
      <w:r>
        <w:rPr>
          <w:spacing w:val="30"/>
          <w:sz w:val="21"/>
        </w:rPr>
        <w:t xml:space="preserve"> </w:t>
      </w:r>
      <w:r>
        <w:rPr>
          <w:sz w:val="21"/>
        </w:rPr>
        <w:t>DSAs and build new DSA relationships</w:t>
      </w:r>
      <w:r>
        <w:rPr>
          <w:spacing w:val="40"/>
          <w:sz w:val="21"/>
        </w:rPr>
        <w:t xml:space="preserve"> </w:t>
      </w:r>
      <w:r>
        <w:rPr>
          <w:sz w:val="21"/>
        </w:rPr>
        <w:t>to maximize sourcing</w:t>
      </w:r>
      <w:r>
        <w:rPr>
          <w:spacing w:val="40"/>
          <w:sz w:val="21"/>
        </w:rPr>
        <w:t xml:space="preserve"> </w:t>
      </w:r>
      <w:r>
        <w:rPr>
          <w:sz w:val="21"/>
        </w:rPr>
        <w:t>channels.</w:t>
      </w:r>
    </w:p>
    <w:p w14:paraId="3AC93530" w14:textId="77777777" w:rsidR="00720EC6" w:rsidRDefault="00F72C6C">
      <w:pPr>
        <w:pStyle w:val="ListParagraph"/>
        <w:numPr>
          <w:ilvl w:val="0"/>
          <w:numId w:val="2"/>
        </w:numPr>
        <w:tabs>
          <w:tab w:val="left" w:pos="743"/>
          <w:tab w:val="left" w:pos="745"/>
        </w:tabs>
        <w:spacing w:before="13" w:line="247" w:lineRule="auto"/>
        <w:ind w:right="413"/>
        <w:rPr>
          <w:sz w:val="21"/>
        </w:rPr>
      </w:pPr>
      <w:r>
        <w:rPr>
          <w:sz w:val="21"/>
        </w:rPr>
        <w:t>Oversee the complete</w:t>
      </w:r>
      <w:r>
        <w:rPr>
          <w:spacing w:val="38"/>
          <w:sz w:val="21"/>
        </w:rPr>
        <w:t xml:space="preserve"> </w:t>
      </w:r>
      <w:r>
        <w:rPr>
          <w:sz w:val="21"/>
        </w:rPr>
        <w:t>loan process,</w:t>
      </w:r>
      <w:r>
        <w:rPr>
          <w:spacing w:val="30"/>
          <w:sz w:val="21"/>
        </w:rPr>
        <w:t xml:space="preserve"> </w:t>
      </w:r>
      <w:r>
        <w:rPr>
          <w:sz w:val="21"/>
        </w:rPr>
        <w:t>ensuring</w:t>
      </w:r>
      <w:r>
        <w:rPr>
          <w:spacing w:val="31"/>
          <w:sz w:val="21"/>
        </w:rPr>
        <w:t xml:space="preserve"> </w:t>
      </w:r>
      <w:r>
        <w:rPr>
          <w:sz w:val="21"/>
        </w:rPr>
        <w:t>smooth</w:t>
      </w:r>
      <w:r>
        <w:rPr>
          <w:spacing w:val="30"/>
          <w:sz w:val="21"/>
        </w:rPr>
        <w:t xml:space="preserve"> </w:t>
      </w:r>
      <w:r>
        <w:rPr>
          <w:sz w:val="21"/>
        </w:rPr>
        <w:t>operations</w:t>
      </w:r>
      <w:r>
        <w:rPr>
          <w:spacing w:val="40"/>
          <w:sz w:val="21"/>
        </w:rPr>
        <w:t xml:space="preserve"> </w:t>
      </w:r>
      <w:r>
        <w:rPr>
          <w:sz w:val="21"/>
        </w:rPr>
        <w:t>from lead generation</w:t>
      </w:r>
      <w:r>
        <w:rPr>
          <w:spacing w:val="40"/>
          <w:sz w:val="21"/>
        </w:rPr>
        <w:t xml:space="preserve"> </w:t>
      </w:r>
      <w:r>
        <w:rPr>
          <w:sz w:val="21"/>
        </w:rPr>
        <w:t>to disbursal</w:t>
      </w:r>
      <w:r>
        <w:rPr>
          <w:spacing w:val="40"/>
          <w:sz w:val="21"/>
        </w:rPr>
        <w:t xml:space="preserve"> </w:t>
      </w:r>
      <w:r>
        <w:rPr>
          <w:sz w:val="21"/>
        </w:rPr>
        <w:t>with 100% compliance.</w:t>
      </w:r>
    </w:p>
    <w:p w14:paraId="540A47EE" w14:textId="77777777" w:rsidR="00720EC6" w:rsidRDefault="00F72C6C">
      <w:pPr>
        <w:pStyle w:val="ListParagraph"/>
        <w:numPr>
          <w:ilvl w:val="0"/>
          <w:numId w:val="2"/>
        </w:numPr>
        <w:tabs>
          <w:tab w:val="left" w:pos="743"/>
        </w:tabs>
        <w:spacing w:before="0"/>
        <w:ind w:left="743" w:hanging="358"/>
        <w:rPr>
          <w:sz w:val="21"/>
        </w:rPr>
      </w:pPr>
      <w:r>
        <w:rPr>
          <w:sz w:val="21"/>
        </w:rPr>
        <w:t>Maintain</w:t>
      </w:r>
      <w:r>
        <w:rPr>
          <w:spacing w:val="19"/>
          <w:sz w:val="21"/>
        </w:rPr>
        <w:t xml:space="preserve"> </w:t>
      </w:r>
      <w:r>
        <w:rPr>
          <w:sz w:val="21"/>
        </w:rPr>
        <w:t>and</w:t>
      </w:r>
      <w:r>
        <w:rPr>
          <w:spacing w:val="7"/>
          <w:sz w:val="21"/>
        </w:rPr>
        <w:t xml:space="preserve"> </w:t>
      </w:r>
      <w:r>
        <w:rPr>
          <w:sz w:val="21"/>
        </w:rPr>
        <w:t>deepen</w:t>
      </w:r>
      <w:r>
        <w:rPr>
          <w:spacing w:val="21"/>
          <w:sz w:val="21"/>
        </w:rPr>
        <w:t xml:space="preserve"> </w:t>
      </w:r>
      <w:r>
        <w:rPr>
          <w:sz w:val="21"/>
        </w:rPr>
        <w:t>strong</w:t>
      </w:r>
      <w:r>
        <w:rPr>
          <w:spacing w:val="32"/>
          <w:sz w:val="21"/>
        </w:rPr>
        <w:t xml:space="preserve"> </w:t>
      </w:r>
      <w:r>
        <w:rPr>
          <w:sz w:val="21"/>
        </w:rPr>
        <w:t>client</w:t>
      </w:r>
      <w:r>
        <w:rPr>
          <w:spacing w:val="12"/>
          <w:sz w:val="21"/>
        </w:rPr>
        <w:t xml:space="preserve"> </w:t>
      </w:r>
      <w:r>
        <w:rPr>
          <w:sz w:val="21"/>
        </w:rPr>
        <w:t>relationships</w:t>
      </w:r>
      <w:r>
        <w:rPr>
          <w:spacing w:val="50"/>
          <w:sz w:val="21"/>
        </w:rPr>
        <w:t xml:space="preserve"> </w:t>
      </w:r>
      <w:r>
        <w:rPr>
          <w:sz w:val="21"/>
        </w:rPr>
        <w:t>to</w:t>
      </w:r>
      <w:r>
        <w:rPr>
          <w:spacing w:val="7"/>
          <w:sz w:val="21"/>
        </w:rPr>
        <w:t xml:space="preserve"> </w:t>
      </w:r>
      <w:r>
        <w:rPr>
          <w:sz w:val="21"/>
        </w:rPr>
        <w:t>enhance</w:t>
      </w:r>
      <w:r>
        <w:rPr>
          <w:spacing w:val="26"/>
          <w:sz w:val="21"/>
        </w:rPr>
        <w:t xml:space="preserve"> </w:t>
      </w:r>
      <w:r>
        <w:rPr>
          <w:sz w:val="21"/>
        </w:rPr>
        <w:t>cross-sell</w:t>
      </w:r>
      <w:r>
        <w:rPr>
          <w:spacing w:val="11"/>
          <w:sz w:val="21"/>
        </w:rPr>
        <w:t xml:space="preserve"> </w:t>
      </w:r>
      <w:r>
        <w:rPr>
          <w:spacing w:val="-2"/>
          <w:sz w:val="21"/>
        </w:rPr>
        <w:t>opportunities.</w:t>
      </w:r>
    </w:p>
    <w:p w14:paraId="297658F8" w14:textId="77777777" w:rsidR="00720EC6" w:rsidRDefault="00F72C6C">
      <w:pPr>
        <w:pStyle w:val="ListParagraph"/>
        <w:numPr>
          <w:ilvl w:val="0"/>
          <w:numId w:val="2"/>
        </w:numPr>
        <w:tabs>
          <w:tab w:val="left" w:pos="743"/>
        </w:tabs>
        <w:spacing w:before="20"/>
        <w:ind w:left="743" w:hanging="358"/>
        <w:rPr>
          <w:sz w:val="21"/>
        </w:rPr>
      </w:pPr>
      <w:r>
        <w:rPr>
          <w:sz w:val="21"/>
        </w:rPr>
        <w:t>Ensure</w:t>
      </w:r>
      <w:r>
        <w:rPr>
          <w:spacing w:val="17"/>
          <w:sz w:val="21"/>
        </w:rPr>
        <w:t xml:space="preserve"> </w:t>
      </w:r>
      <w:r>
        <w:rPr>
          <w:sz w:val="21"/>
        </w:rPr>
        <w:t>branch</w:t>
      </w:r>
      <w:r>
        <w:rPr>
          <w:spacing w:val="2"/>
          <w:sz w:val="21"/>
        </w:rPr>
        <w:t xml:space="preserve"> </w:t>
      </w:r>
      <w:r>
        <w:rPr>
          <w:sz w:val="21"/>
        </w:rPr>
        <w:t>profitability</w:t>
      </w:r>
      <w:r>
        <w:rPr>
          <w:spacing w:val="26"/>
          <w:sz w:val="21"/>
        </w:rPr>
        <w:t xml:space="preserve"> </w:t>
      </w:r>
      <w:r>
        <w:rPr>
          <w:sz w:val="21"/>
        </w:rPr>
        <w:t>through</w:t>
      </w:r>
      <w:r>
        <w:rPr>
          <w:spacing w:val="34"/>
          <w:sz w:val="21"/>
        </w:rPr>
        <w:t xml:space="preserve"> </w:t>
      </w:r>
      <w:r>
        <w:rPr>
          <w:sz w:val="21"/>
        </w:rPr>
        <w:t>rigorous</w:t>
      </w:r>
      <w:r>
        <w:rPr>
          <w:spacing w:val="28"/>
          <w:sz w:val="21"/>
        </w:rPr>
        <w:t xml:space="preserve"> </w:t>
      </w:r>
      <w:r>
        <w:rPr>
          <w:sz w:val="21"/>
        </w:rPr>
        <w:t>business</w:t>
      </w:r>
      <w:r>
        <w:rPr>
          <w:spacing w:val="28"/>
          <w:sz w:val="21"/>
        </w:rPr>
        <w:t xml:space="preserve"> </w:t>
      </w:r>
      <w:r>
        <w:rPr>
          <w:sz w:val="21"/>
        </w:rPr>
        <w:t>development</w:t>
      </w:r>
      <w:r>
        <w:rPr>
          <w:spacing w:val="39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cost</w:t>
      </w:r>
      <w:r>
        <w:rPr>
          <w:spacing w:val="6"/>
          <w:sz w:val="21"/>
        </w:rPr>
        <w:t xml:space="preserve"> </w:t>
      </w:r>
      <w:r>
        <w:rPr>
          <w:spacing w:val="-2"/>
          <w:sz w:val="21"/>
        </w:rPr>
        <w:t>management.</w:t>
      </w:r>
    </w:p>
    <w:p w14:paraId="3C3FDDF6" w14:textId="77777777" w:rsidR="00720EC6" w:rsidRDefault="00F72C6C">
      <w:pPr>
        <w:pStyle w:val="ListParagraph"/>
        <w:numPr>
          <w:ilvl w:val="0"/>
          <w:numId w:val="2"/>
        </w:numPr>
        <w:tabs>
          <w:tab w:val="left" w:pos="743"/>
          <w:tab w:val="left" w:pos="745"/>
        </w:tabs>
        <w:spacing w:line="259" w:lineRule="auto"/>
        <w:ind w:right="515"/>
        <w:rPr>
          <w:sz w:val="21"/>
        </w:rPr>
      </w:pPr>
      <w:r>
        <w:rPr>
          <w:sz w:val="21"/>
        </w:rPr>
        <w:t>Monitor</w:t>
      </w:r>
      <w:r>
        <w:rPr>
          <w:spacing w:val="35"/>
          <w:sz w:val="21"/>
        </w:rPr>
        <w:t xml:space="preserve"> </w:t>
      </w:r>
      <w:r>
        <w:rPr>
          <w:sz w:val="21"/>
        </w:rPr>
        <w:t>market trends,</w:t>
      </w:r>
      <w:r>
        <w:rPr>
          <w:spacing w:val="32"/>
          <w:sz w:val="21"/>
        </w:rPr>
        <w:t xml:space="preserve"> </w:t>
      </w:r>
      <w:r>
        <w:rPr>
          <w:sz w:val="21"/>
        </w:rPr>
        <w:t>competitor</w:t>
      </w:r>
      <w:r>
        <w:rPr>
          <w:spacing w:val="40"/>
          <w:sz w:val="21"/>
        </w:rPr>
        <w:t xml:space="preserve"> </w:t>
      </w:r>
      <w:r>
        <w:rPr>
          <w:sz w:val="21"/>
        </w:rPr>
        <w:t>activities, and evolving</w:t>
      </w:r>
      <w:r>
        <w:rPr>
          <w:spacing w:val="33"/>
          <w:sz w:val="21"/>
        </w:rPr>
        <w:t xml:space="preserve"> </w:t>
      </w:r>
      <w:r>
        <w:rPr>
          <w:sz w:val="21"/>
        </w:rPr>
        <w:t>customer needs to formulate proactive strategies.</w:t>
      </w:r>
    </w:p>
    <w:p w14:paraId="79330539" w14:textId="77777777" w:rsidR="00720EC6" w:rsidRDefault="00F72C6C">
      <w:pPr>
        <w:pStyle w:val="ListParagraph"/>
        <w:numPr>
          <w:ilvl w:val="0"/>
          <w:numId w:val="2"/>
        </w:numPr>
        <w:tabs>
          <w:tab w:val="left" w:pos="743"/>
        </w:tabs>
        <w:spacing w:before="0" w:line="243" w:lineRule="exact"/>
        <w:ind w:left="743" w:hanging="358"/>
        <w:rPr>
          <w:sz w:val="21"/>
        </w:rPr>
      </w:pPr>
      <w:r>
        <w:rPr>
          <w:sz w:val="21"/>
        </w:rPr>
        <w:t>Drive</w:t>
      </w:r>
      <w:r>
        <w:rPr>
          <w:spacing w:val="12"/>
          <w:sz w:val="21"/>
        </w:rPr>
        <w:t xml:space="preserve"> </w:t>
      </w:r>
      <w:r>
        <w:rPr>
          <w:sz w:val="21"/>
        </w:rPr>
        <w:t>compliance,</w:t>
      </w:r>
      <w:r>
        <w:rPr>
          <w:spacing w:val="42"/>
          <w:sz w:val="21"/>
        </w:rPr>
        <w:t xml:space="preserve"> </w:t>
      </w:r>
      <w:r>
        <w:rPr>
          <w:sz w:val="21"/>
        </w:rPr>
        <w:t>risk</w:t>
      </w:r>
      <w:r>
        <w:rPr>
          <w:spacing w:val="9"/>
          <w:sz w:val="21"/>
        </w:rPr>
        <w:t xml:space="preserve"> </w:t>
      </w:r>
      <w:r>
        <w:rPr>
          <w:sz w:val="21"/>
        </w:rPr>
        <w:t>management,</w:t>
      </w:r>
      <w:r>
        <w:rPr>
          <w:spacing w:val="42"/>
          <w:sz w:val="21"/>
        </w:rPr>
        <w:t xml:space="preserve"> </w:t>
      </w:r>
      <w:r>
        <w:rPr>
          <w:sz w:val="21"/>
        </w:rPr>
        <w:t>and</w:t>
      </w:r>
      <w:r>
        <w:rPr>
          <w:spacing w:val="6"/>
          <w:sz w:val="21"/>
        </w:rPr>
        <w:t xml:space="preserve"> </w:t>
      </w:r>
      <w:r>
        <w:rPr>
          <w:sz w:val="21"/>
        </w:rPr>
        <w:t>service</w:t>
      </w:r>
      <w:r>
        <w:rPr>
          <w:spacing w:val="12"/>
          <w:sz w:val="21"/>
        </w:rPr>
        <w:t xml:space="preserve"> </w:t>
      </w:r>
      <w:r>
        <w:rPr>
          <w:sz w:val="21"/>
        </w:rPr>
        <w:t>quality</w:t>
      </w:r>
      <w:r>
        <w:rPr>
          <w:spacing w:val="22"/>
          <w:sz w:val="21"/>
        </w:rPr>
        <w:t xml:space="preserve"> </w:t>
      </w:r>
      <w:r>
        <w:rPr>
          <w:sz w:val="21"/>
        </w:rPr>
        <w:t>at</w:t>
      </w:r>
      <w:r>
        <w:rPr>
          <w:spacing w:val="12"/>
          <w:sz w:val="21"/>
        </w:rPr>
        <w:t xml:space="preserve"> </w:t>
      </w:r>
      <w:r>
        <w:rPr>
          <w:sz w:val="21"/>
        </w:rPr>
        <w:t>the</w:t>
      </w:r>
      <w:r>
        <w:rPr>
          <w:spacing w:val="12"/>
          <w:sz w:val="21"/>
        </w:rPr>
        <w:t xml:space="preserve"> </w:t>
      </w:r>
      <w:r>
        <w:rPr>
          <w:spacing w:val="-2"/>
          <w:sz w:val="21"/>
        </w:rPr>
        <w:t>branch.</w:t>
      </w:r>
    </w:p>
    <w:p w14:paraId="355C5A43" w14:textId="77777777" w:rsidR="00720EC6" w:rsidRDefault="00F72C6C">
      <w:pPr>
        <w:pStyle w:val="ListParagraph"/>
        <w:numPr>
          <w:ilvl w:val="0"/>
          <w:numId w:val="2"/>
        </w:numPr>
        <w:tabs>
          <w:tab w:val="left" w:pos="743"/>
        </w:tabs>
        <w:ind w:left="743" w:hanging="358"/>
        <w:rPr>
          <w:sz w:val="21"/>
        </w:rPr>
      </w:pPr>
      <w:r>
        <w:rPr>
          <w:sz w:val="21"/>
        </w:rPr>
        <w:t>Recruit,</w:t>
      </w:r>
      <w:r>
        <w:rPr>
          <w:spacing w:val="29"/>
          <w:sz w:val="21"/>
        </w:rPr>
        <w:t xml:space="preserve"> </w:t>
      </w:r>
      <w:r>
        <w:rPr>
          <w:sz w:val="21"/>
        </w:rPr>
        <w:t>train,</w:t>
      </w:r>
      <w:r>
        <w:rPr>
          <w:spacing w:val="6"/>
          <w:sz w:val="21"/>
        </w:rPr>
        <w:t xml:space="preserve"> </w:t>
      </w:r>
      <w:r>
        <w:rPr>
          <w:sz w:val="21"/>
        </w:rPr>
        <w:t>and</w:t>
      </w:r>
      <w:r>
        <w:rPr>
          <w:spacing w:val="6"/>
          <w:sz w:val="21"/>
        </w:rPr>
        <w:t xml:space="preserve"> </w:t>
      </w:r>
      <w:r>
        <w:rPr>
          <w:sz w:val="21"/>
        </w:rPr>
        <w:t>motivate</w:t>
      </w:r>
      <w:r>
        <w:rPr>
          <w:spacing w:val="36"/>
          <w:sz w:val="21"/>
        </w:rPr>
        <w:t xml:space="preserve"> </w:t>
      </w:r>
      <w:r>
        <w:rPr>
          <w:sz w:val="21"/>
        </w:rPr>
        <w:t>the</w:t>
      </w:r>
      <w:r>
        <w:rPr>
          <w:spacing w:val="12"/>
          <w:sz w:val="21"/>
        </w:rPr>
        <w:t xml:space="preserve"> </w:t>
      </w:r>
      <w:r>
        <w:rPr>
          <w:sz w:val="21"/>
        </w:rPr>
        <w:t>branch</w:t>
      </w:r>
      <w:r>
        <w:rPr>
          <w:spacing w:val="6"/>
          <w:sz w:val="21"/>
        </w:rPr>
        <w:t xml:space="preserve"> </w:t>
      </w:r>
      <w:r>
        <w:rPr>
          <w:sz w:val="21"/>
        </w:rPr>
        <w:t>team</w:t>
      </w:r>
      <w:r>
        <w:rPr>
          <w:spacing w:val="8"/>
          <w:sz w:val="21"/>
        </w:rPr>
        <w:t xml:space="preserve"> </w:t>
      </w:r>
      <w:r>
        <w:rPr>
          <w:sz w:val="21"/>
        </w:rPr>
        <w:t>to</w:t>
      </w:r>
      <w:r>
        <w:rPr>
          <w:spacing w:val="6"/>
          <w:sz w:val="21"/>
        </w:rPr>
        <w:t xml:space="preserve"> </w:t>
      </w:r>
      <w:r>
        <w:rPr>
          <w:sz w:val="21"/>
        </w:rPr>
        <w:t>deliver</w:t>
      </w:r>
      <w:r>
        <w:rPr>
          <w:spacing w:val="9"/>
          <w:sz w:val="21"/>
        </w:rPr>
        <w:t xml:space="preserve"> </w:t>
      </w:r>
      <w:r>
        <w:rPr>
          <w:sz w:val="21"/>
        </w:rPr>
        <w:t>superior</w:t>
      </w:r>
      <w:r>
        <w:rPr>
          <w:spacing w:val="45"/>
          <w:sz w:val="21"/>
        </w:rPr>
        <w:t xml:space="preserve"> </w:t>
      </w:r>
      <w:r>
        <w:rPr>
          <w:spacing w:val="-2"/>
          <w:sz w:val="21"/>
        </w:rPr>
        <w:t>results.</w:t>
      </w:r>
    </w:p>
    <w:p w14:paraId="32FF8E3D" w14:textId="77777777" w:rsidR="00720EC6" w:rsidRDefault="00720EC6">
      <w:pPr>
        <w:pStyle w:val="BodyText"/>
        <w:spacing w:before="28"/>
      </w:pPr>
    </w:p>
    <w:p w14:paraId="11008218" w14:textId="77777777" w:rsidR="00720EC6" w:rsidRDefault="00F72C6C">
      <w:pPr>
        <w:pStyle w:val="Heading1"/>
      </w:pPr>
      <w:r>
        <w:t>Compensation</w:t>
      </w:r>
      <w:r>
        <w:rPr>
          <w:spacing w:val="29"/>
        </w:rPr>
        <w:t xml:space="preserve"> </w:t>
      </w:r>
      <w:r>
        <w:t>&amp;</w:t>
      </w:r>
      <w:r>
        <w:rPr>
          <w:spacing w:val="28"/>
        </w:rPr>
        <w:t xml:space="preserve"> </w:t>
      </w:r>
      <w:r>
        <w:rPr>
          <w:spacing w:val="-2"/>
        </w:rPr>
        <w:t>Benefits:</w:t>
      </w:r>
    </w:p>
    <w:p w14:paraId="5B8B9494" w14:textId="7E067C5B" w:rsidR="00720EC6" w:rsidRDefault="00F72C6C">
      <w:pPr>
        <w:pStyle w:val="ListParagraph"/>
        <w:numPr>
          <w:ilvl w:val="0"/>
          <w:numId w:val="1"/>
        </w:numPr>
        <w:tabs>
          <w:tab w:val="left" w:pos="743"/>
        </w:tabs>
        <w:spacing w:before="199"/>
        <w:ind w:left="743" w:hanging="358"/>
        <w:rPr>
          <w:sz w:val="21"/>
        </w:rPr>
      </w:pPr>
      <w:r>
        <w:rPr>
          <w:sz w:val="21"/>
        </w:rPr>
        <w:t>CTC:</w:t>
      </w:r>
      <w:r>
        <w:rPr>
          <w:spacing w:val="6"/>
          <w:sz w:val="21"/>
        </w:rPr>
        <w:t xml:space="preserve"> </w:t>
      </w:r>
      <w:r>
        <w:rPr>
          <w:sz w:val="21"/>
        </w:rPr>
        <w:t>Up</w:t>
      </w:r>
      <w:r>
        <w:rPr>
          <w:spacing w:val="12"/>
          <w:sz w:val="21"/>
        </w:rPr>
        <w:t xml:space="preserve"> </w:t>
      </w:r>
      <w:r>
        <w:rPr>
          <w:sz w:val="21"/>
        </w:rPr>
        <w:t>to</w:t>
      </w:r>
      <w:r>
        <w:rPr>
          <w:spacing w:val="11"/>
          <w:sz w:val="21"/>
        </w:rPr>
        <w:t xml:space="preserve"> </w:t>
      </w:r>
      <w:r>
        <w:rPr>
          <w:sz w:val="21"/>
        </w:rPr>
        <w:t>₹1</w:t>
      </w:r>
      <w:r w:rsidR="00077DAE">
        <w:rPr>
          <w:sz w:val="21"/>
        </w:rPr>
        <w:t>0</w:t>
      </w:r>
      <w:r>
        <w:rPr>
          <w:spacing w:val="4"/>
          <w:sz w:val="21"/>
        </w:rPr>
        <w:t xml:space="preserve"> </w:t>
      </w:r>
      <w:r>
        <w:rPr>
          <w:spacing w:val="-5"/>
          <w:sz w:val="21"/>
        </w:rPr>
        <w:t>LPA</w:t>
      </w:r>
    </w:p>
    <w:p w14:paraId="14CFE502" w14:textId="77777777" w:rsidR="00720EC6" w:rsidRDefault="00F72C6C">
      <w:pPr>
        <w:pStyle w:val="ListParagraph"/>
        <w:numPr>
          <w:ilvl w:val="0"/>
          <w:numId w:val="1"/>
        </w:numPr>
        <w:tabs>
          <w:tab w:val="left" w:pos="743"/>
        </w:tabs>
        <w:spacing w:before="32"/>
        <w:ind w:left="743" w:hanging="358"/>
        <w:rPr>
          <w:sz w:val="21"/>
        </w:rPr>
      </w:pPr>
      <w:r>
        <w:rPr>
          <w:sz w:val="21"/>
        </w:rPr>
        <w:t>Fuel</w:t>
      </w:r>
      <w:r>
        <w:rPr>
          <w:spacing w:val="20"/>
          <w:sz w:val="21"/>
        </w:rPr>
        <w:t xml:space="preserve"> </w:t>
      </w:r>
      <w:r>
        <w:rPr>
          <w:sz w:val="21"/>
        </w:rPr>
        <w:t>and</w:t>
      </w:r>
      <w:r>
        <w:rPr>
          <w:spacing w:val="4"/>
          <w:sz w:val="21"/>
        </w:rPr>
        <w:t xml:space="preserve"> </w:t>
      </w:r>
      <w:r>
        <w:rPr>
          <w:sz w:val="21"/>
        </w:rPr>
        <w:t>mobile</w:t>
      </w:r>
      <w:r>
        <w:rPr>
          <w:spacing w:val="21"/>
          <w:sz w:val="21"/>
        </w:rPr>
        <w:t xml:space="preserve"> </w:t>
      </w:r>
      <w:r>
        <w:rPr>
          <w:spacing w:val="-2"/>
          <w:sz w:val="21"/>
        </w:rPr>
        <w:t>reimbursements</w:t>
      </w:r>
    </w:p>
    <w:p w14:paraId="06913F25" w14:textId="77777777" w:rsidR="00720EC6" w:rsidRDefault="00F72C6C">
      <w:pPr>
        <w:pStyle w:val="ListParagraph"/>
        <w:numPr>
          <w:ilvl w:val="0"/>
          <w:numId w:val="1"/>
        </w:numPr>
        <w:tabs>
          <w:tab w:val="left" w:pos="743"/>
        </w:tabs>
        <w:spacing w:before="32"/>
        <w:ind w:left="743" w:hanging="358"/>
        <w:rPr>
          <w:sz w:val="21"/>
        </w:rPr>
      </w:pPr>
      <w:r>
        <w:rPr>
          <w:sz w:val="21"/>
        </w:rPr>
        <w:t>Attractive</w:t>
      </w:r>
      <w:r>
        <w:rPr>
          <w:spacing w:val="15"/>
          <w:sz w:val="21"/>
        </w:rPr>
        <w:t xml:space="preserve"> </w:t>
      </w:r>
      <w:r>
        <w:rPr>
          <w:sz w:val="21"/>
        </w:rPr>
        <w:t>performance-based</w:t>
      </w:r>
      <w:r>
        <w:rPr>
          <w:spacing w:val="48"/>
          <w:sz w:val="21"/>
        </w:rPr>
        <w:t xml:space="preserve"> </w:t>
      </w:r>
      <w:r>
        <w:rPr>
          <w:sz w:val="21"/>
        </w:rPr>
        <w:t>incentive</w:t>
      </w:r>
      <w:r>
        <w:rPr>
          <w:spacing w:val="29"/>
          <w:sz w:val="21"/>
        </w:rPr>
        <w:t xml:space="preserve"> </w:t>
      </w:r>
      <w:r>
        <w:rPr>
          <w:spacing w:val="-2"/>
          <w:sz w:val="21"/>
        </w:rPr>
        <w:t>structure</w:t>
      </w:r>
    </w:p>
    <w:p w14:paraId="0D301183" w14:textId="77777777" w:rsidR="00720EC6" w:rsidRDefault="00720EC6">
      <w:pPr>
        <w:pStyle w:val="BodyText"/>
      </w:pPr>
    </w:p>
    <w:p w14:paraId="081C825E" w14:textId="77777777" w:rsidR="00720EC6" w:rsidRDefault="00720EC6">
      <w:pPr>
        <w:pStyle w:val="BodyText"/>
        <w:spacing w:before="240"/>
      </w:pPr>
    </w:p>
    <w:p w14:paraId="48C21755" w14:textId="77777777" w:rsidR="00720EC6" w:rsidRDefault="00F72C6C">
      <w:pPr>
        <w:pStyle w:val="Heading1"/>
        <w:ind w:left="0" w:right="21"/>
        <w:jc w:val="right"/>
      </w:pPr>
      <w:r>
        <w:rPr>
          <w:color w:val="006FC0"/>
        </w:rPr>
        <w:t>BFSI</w:t>
      </w:r>
      <w:r>
        <w:rPr>
          <w:color w:val="006FC0"/>
          <w:spacing w:val="11"/>
        </w:rPr>
        <w:t xml:space="preserve"> </w:t>
      </w:r>
      <w:r>
        <w:rPr>
          <w:color w:val="C45811"/>
        </w:rPr>
        <w:t>connect</w:t>
      </w:r>
      <w:r>
        <w:rPr>
          <w:color w:val="C45811"/>
          <w:spacing w:val="20"/>
        </w:rPr>
        <w:t xml:space="preserve"> </w:t>
      </w:r>
      <w:r>
        <w:t>Placement</w:t>
      </w:r>
      <w:r>
        <w:rPr>
          <w:spacing w:val="19"/>
        </w:rPr>
        <w:t xml:space="preserve"> </w:t>
      </w:r>
      <w:r>
        <w:t>Private</w:t>
      </w:r>
      <w:r>
        <w:rPr>
          <w:spacing w:val="35"/>
        </w:rPr>
        <w:t xml:space="preserve"> </w:t>
      </w:r>
      <w:r>
        <w:rPr>
          <w:spacing w:val="-2"/>
        </w:rPr>
        <w:t>Limited</w:t>
      </w:r>
    </w:p>
    <w:p w14:paraId="5905E0C8" w14:textId="77777777" w:rsidR="00720EC6" w:rsidRDefault="00F72C6C">
      <w:pPr>
        <w:pStyle w:val="BodyText"/>
        <w:spacing w:before="8" w:line="259" w:lineRule="auto"/>
        <w:ind w:left="421" w:right="9" w:firstLine="4108"/>
        <w:jc w:val="right"/>
      </w:pPr>
      <w:r>
        <w:t>Bridging</w:t>
      </w:r>
      <w:r>
        <w:rPr>
          <w:spacing w:val="32"/>
        </w:rPr>
        <w:t xml:space="preserve"> </w:t>
      </w:r>
      <w:r>
        <w:t>the best talents, with Visionary</w:t>
      </w:r>
      <w:r>
        <w:rPr>
          <w:spacing w:val="36"/>
        </w:rPr>
        <w:t xml:space="preserve"> </w:t>
      </w:r>
      <w:r>
        <w:t xml:space="preserve">companies </w:t>
      </w:r>
      <w:hyperlink r:id="rId7">
        <w:r>
          <w:rPr>
            <w:color w:val="0462C1"/>
            <w:u w:val="single" w:color="0462C1"/>
          </w:rPr>
          <w:t>www.bfsiconnect.com</w:t>
        </w:r>
      </w:hyperlink>
      <w:r>
        <w:rPr>
          <w:color w:val="0462C1"/>
          <w:spacing w:val="67"/>
        </w:rPr>
        <w:t xml:space="preserve"> </w:t>
      </w:r>
      <w:r>
        <w:t>|</w:t>
      </w:r>
      <w:r>
        <w:rPr>
          <w:spacing w:val="14"/>
        </w:rPr>
        <w:t xml:space="preserve"> </w:t>
      </w:r>
      <w:r>
        <w:rPr>
          <w:b/>
        </w:rPr>
        <w:t>Customer</w:t>
      </w:r>
      <w:r>
        <w:rPr>
          <w:b/>
          <w:spacing w:val="-1"/>
        </w:rPr>
        <w:t xml:space="preserve"> </w:t>
      </w:r>
      <w:r>
        <w:rPr>
          <w:b/>
        </w:rPr>
        <w:t>Support</w:t>
      </w:r>
      <w:r>
        <w:rPr>
          <w:b/>
          <w:spacing w:val="5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+91</w:t>
      </w:r>
      <w:r>
        <w:rPr>
          <w:spacing w:val="15"/>
        </w:rPr>
        <w:t xml:space="preserve"> </w:t>
      </w:r>
      <w:r>
        <w:t>840</w:t>
      </w:r>
      <w:r>
        <w:rPr>
          <w:spacing w:val="15"/>
        </w:rPr>
        <w:t xml:space="preserve"> </w:t>
      </w:r>
      <w:r>
        <w:t>1600</w:t>
      </w:r>
      <w:r>
        <w:rPr>
          <w:spacing w:val="16"/>
        </w:rPr>
        <w:t xml:space="preserve"> </w:t>
      </w:r>
      <w:r>
        <w:t>840</w:t>
      </w:r>
      <w:r>
        <w:rPr>
          <w:spacing w:val="17"/>
        </w:rPr>
        <w:t xml:space="preserve"> </w:t>
      </w:r>
      <w:r>
        <w:t>|Email</w:t>
      </w:r>
      <w:r>
        <w:rPr>
          <w:spacing w:val="29"/>
        </w:rPr>
        <w:t xml:space="preserve"> </w:t>
      </w:r>
      <w:hyperlink r:id="rId8">
        <w:r>
          <w:t>-</w:t>
        </w:r>
        <w:r>
          <w:rPr>
            <w:spacing w:val="11"/>
          </w:rPr>
          <w:t xml:space="preserve"> </w:t>
        </w:r>
        <w:r>
          <w:rPr>
            <w:color w:val="0462C1"/>
            <w:spacing w:val="-2"/>
            <w:u w:val="single" w:color="0462C1"/>
          </w:rPr>
          <w:t>justask@bfsiconnect.com</w:t>
        </w:r>
      </w:hyperlink>
    </w:p>
    <w:p w14:paraId="518D4EBE" w14:textId="77777777" w:rsidR="00720EC6" w:rsidRDefault="00F72C6C">
      <w:pPr>
        <w:pStyle w:val="BodyText"/>
        <w:spacing w:before="251"/>
        <w:ind w:left="1454"/>
      </w:pPr>
      <w:r>
        <w:t>Click</w:t>
      </w:r>
      <w:r>
        <w:rPr>
          <w:spacing w:val="-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buttons</w:t>
      </w:r>
      <w:r>
        <w:rPr>
          <w:spacing w:val="47"/>
        </w:rPr>
        <w:t xml:space="preserve"> </w:t>
      </w:r>
      <w:r>
        <w:t>below</w:t>
      </w:r>
      <w:r>
        <w:rPr>
          <w:spacing w:val="2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explore</w:t>
      </w:r>
      <w:r>
        <w:rPr>
          <w:spacing w:val="23"/>
        </w:rPr>
        <w:t xml:space="preserve"> </w:t>
      </w:r>
      <w:r>
        <w:t>live</w:t>
      </w:r>
      <w:r>
        <w:rPr>
          <w:spacing w:val="11"/>
        </w:rPr>
        <w:t xml:space="preserve"> </w:t>
      </w:r>
      <w:r>
        <w:t>openings</w:t>
      </w:r>
      <w:r>
        <w:rPr>
          <w:spacing w:val="4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download</w:t>
      </w:r>
      <w:r>
        <w:rPr>
          <w:spacing w:val="29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rPr>
          <w:b/>
          <w:color w:val="006FC0"/>
        </w:rPr>
        <w:t>BFSI</w:t>
      </w:r>
      <w:r>
        <w:rPr>
          <w:b/>
          <w:color w:val="006FC0"/>
          <w:spacing w:val="3"/>
        </w:rPr>
        <w:t xml:space="preserve"> </w:t>
      </w:r>
      <w:r>
        <w:rPr>
          <w:b/>
          <w:color w:val="C45811"/>
        </w:rPr>
        <w:t>connect</w:t>
      </w:r>
      <w:r>
        <w:rPr>
          <w:b/>
          <w:color w:val="C45811"/>
          <w:spacing w:val="9"/>
        </w:rPr>
        <w:t xml:space="preserve"> </w:t>
      </w:r>
      <w:r>
        <w:rPr>
          <w:spacing w:val="-4"/>
        </w:rPr>
        <w:t>App.</w:t>
      </w:r>
    </w:p>
    <w:p w14:paraId="3512B30E" w14:textId="77777777" w:rsidR="00720EC6" w:rsidRDefault="00F72C6C">
      <w:pPr>
        <w:pStyle w:val="BodyText"/>
        <w:spacing w:before="222"/>
        <w:rPr>
          <w:sz w:val="20"/>
        </w:rPr>
      </w:pPr>
      <w:r>
        <w:rPr>
          <w:noProof/>
          <w:sz w:val="20"/>
          <w:lang w:val="en-IN" w:eastAsia="en-IN"/>
        </w:rPr>
        <w:drawing>
          <wp:anchor distT="0" distB="0" distL="0" distR="0" simplePos="0" relativeHeight="487587840" behindDoc="1" locked="0" layoutInCell="1" allowOverlap="1" wp14:anchorId="3DB02AD6" wp14:editId="2A681814">
            <wp:simplePos x="0" y="0"/>
            <wp:positionH relativeFrom="page">
              <wp:posOffset>914400</wp:posOffset>
            </wp:positionH>
            <wp:positionV relativeFrom="paragraph">
              <wp:posOffset>311448</wp:posOffset>
            </wp:positionV>
            <wp:extent cx="1543075" cy="507111"/>
            <wp:effectExtent l="0" t="0" r="0" b="0"/>
            <wp:wrapTopAndBottom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75" cy="507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n-IN" w:eastAsia="en-IN"/>
        </w:rPr>
        <w:drawing>
          <wp:anchor distT="0" distB="0" distL="0" distR="0" simplePos="0" relativeHeight="487588352" behindDoc="1" locked="0" layoutInCell="1" allowOverlap="1" wp14:anchorId="767083EA" wp14:editId="5581A13E">
            <wp:simplePos x="0" y="0"/>
            <wp:positionH relativeFrom="page">
              <wp:posOffset>910640</wp:posOffset>
            </wp:positionH>
            <wp:positionV relativeFrom="paragraph">
              <wp:posOffset>927452</wp:posOffset>
            </wp:positionV>
            <wp:extent cx="1529965" cy="537400"/>
            <wp:effectExtent l="0" t="0" r="0" b="0"/>
            <wp:wrapTopAndBottom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9965" cy="53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n-IN" w:eastAsia="en-IN"/>
        </w:rPr>
        <w:drawing>
          <wp:anchor distT="0" distB="0" distL="0" distR="0" simplePos="0" relativeHeight="487588864" behindDoc="1" locked="0" layoutInCell="1" allowOverlap="1" wp14:anchorId="69139D77" wp14:editId="308CC52F">
            <wp:simplePos x="0" y="0"/>
            <wp:positionH relativeFrom="page">
              <wp:posOffset>4349115</wp:posOffset>
            </wp:positionH>
            <wp:positionV relativeFrom="paragraph">
              <wp:posOffset>929670</wp:posOffset>
            </wp:positionV>
            <wp:extent cx="2239646" cy="593883"/>
            <wp:effectExtent l="0" t="0" r="0" b="0"/>
            <wp:wrapTopAndBottom/>
            <wp:docPr id="5" name="Image 5">
              <a:hlinkClick xmlns:a="http://schemas.openxmlformats.org/drawingml/2006/main" r:id="rId1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hlinkClick r:id="rId13"/>
                    </pic:cNvPr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9646" cy="593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6BE65F" w14:textId="77777777" w:rsidR="00720EC6" w:rsidRDefault="00720EC6">
      <w:pPr>
        <w:pStyle w:val="BodyText"/>
        <w:spacing w:before="1"/>
        <w:rPr>
          <w:sz w:val="12"/>
        </w:rPr>
      </w:pPr>
    </w:p>
    <w:sectPr w:rsidR="00720EC6">
      <w:type w:val="continuous"/>
      <w:pgSz w:w="11910" w:h="16840"/>
      <w:pgMar w:top="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551C"/>
    <w:multiLevelType w:val="hybridMultilevel"/>
    <w:tmpl w:val="A2566DD6"/>
    <w:lvl w:ilvl="0" w:tplc="237CCD90">
      <w:start w:val="1"/>
      <w:numFmt w:val="decimal"/>
      <w:lvlText w:val="%1."/>
      <w:lvlJc w:val="left"/>
      <w:pPr>
        <w:ind w:left="74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2"/>
        <w:sz w:val="21"/>
        <w:szCs w:val="21"/>
        <w:lang w:val="en-US" w:eastAsia="en-US" w:bidi="ar-SA"/>
      </w:rPr>
    </w:lvl>
    <w:lvl w:ilvl="1" w:tplc="BA6A163E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C7F46BF0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6D7808E6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A3AEB3E8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81284C5A">
      <w:numFmt w:val="bullet"/>
      <w:lvlText w:val="•"/>
      <w:lvlJc w:val="left"/>
      <w:pPr>
        <w:ind w:left="4905" w:hanging="360"/>
      </w:pPr>
      <w:rPr>
        <w:rFonts w:hint="default"/>
        <w:lang w:val="en-US" w:eastAsia="en-US" w:bidi="ar-SA"/>
      </w:rPr>
    </w:lvl>
    <w:lvl w:ilvl="6" w:tplc="895E5B3C">
      <w:numFmt w:val="bullet"/>
      <w:lvlText w:val="•"/>
      <w:lvlJc w:val="left"/>
      <w:pPr>
        <w:ind w:left="5738" w:hanging="360"/>
      </w:pPr>
      <w:rPr>
        <w:rFonts w:hint="default"/>
        <w:lang w:val="en-US" w:eastAsia="en-US" w:bidi="ar-SA"/>
      </w:rPr>
    </w:lvl>
    <w:lvl w:ilvl="7" w:tplc="926CA110"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8" w:tplc="75F4AC36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9937ABD"/>
    <w:multiLevelType w:val="hybridMultilevel"/>
    <w:tmpl w:val="D3EA30D2"/>
    <w:lvl w:ilvl="0" w:tplc="5F6E51E2">
      <w:start w:val="1"/>
      <w:numFmt w:val="decimal"/>
      <w:lvlText w:val="%1."/>
      <w:lvlJc w:val="left"/>
      <w:pPr>
        <w:ind w:left="74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2"/>
        <w:sz w:val="21"/>
        <w:szCs w:val="21"/>
        <w:lang w:val="en-US" w:eastAsia="en-US" w:bidi="ar-SA"/>
      </w:rPr>
    </w:lvl>
    <w:lvl w:ilvl="1" w:tplc="DB9A5648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98B01116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BF1C0F38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5D889696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8C0E683C">
      <w:numFmt w:val="bullet"/>
      <w:lvlText w:val="•"/>
      <w:lvlJc w:val="left"/>
      <w:pPr>
        <w:ind w:left="4905" w:hanging="360"/>
      </w:pPr>
      <w:rPr>
        <w:rFonts w:hint="default"/>
        <w:lang w:val="en-US" w:eastAsia="en-US" w:bidi="ar-SA"/>
      </w:rPr>
    </w:lvl>
    <w:lvl w:ilvl="6" w:tplc="41860DB2">
      <w:numFmt w:val="bullet"/>
      <w:lvlText w:val="•"/>
      <w:lvlJc w:val="left"/>
      <w:pPr>
        <w:ind w:left="5738" w:hanging="360"/>
      </w:pPr>
      <w:rPr>
        <w:rFonts w:hint="default"/>
        <w:lang w:val="en-US" w:eastAsia="en-US" w:bidi="ar-SA"/>
      </w:rPr>
    </w:lvl>
    <w:lvl w:ilvl="7" w:tplc="AA504DCA"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8" w:tplc="C64004D0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</w:abstractNum>
  <w:num w:numId="1" w16cid:durableId="2120834283">
    <w:abstractNumId w:val="1"/>
  </w:num>
  <w:num w:numId="2" w16cid:durableId="2032756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EC6"/>
    <w:rsid w:val="00077DAE"/>
    <w:rsid w:val="003213C9"/>
    <w:rsid w:val="00720EC6"/>
    <w:rsid w:val="00F7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90CF8"/>
  <w15:docId w15:val="{9258EFB0-91FD-4370-91CD-CAD1D1D1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4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spacing w:before="8"/>
      <w:ind w:left="743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stask@bfsiconnect.com" TargetMode="External"/><Relationship Id="rId13" Type="http://schemas.openxmlformats.org/officeDocument/2006/relationships/hyperlink" Target="https://bfsiconnect.com/job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fsiconnect.com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apps.apple.com/in/app/bfsi-connect-app/id6738732637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play.google.com/store/apps/details?id=com.bfsiconnect.app&amp;pli=1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Dadhania Prince</dc:creator>
  <cp:lastModifiedBy>Office</cp:lastModifiedBy>
  <cp:revision>2</cp:revision>
  <dcterms:created xsi:type="dcterms:W3CDTF">2026-05-05T11:18:00Z</dcterms:created>
  <dcterms:modified xsi:type="dcterms:W3CDTF">2026-05-05T11:18:00Z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2026-04-30T00:00:00Z</vt:filetime>
  </property>
  <property fmtid="{D5CDD505-2E9C-101B-9397-08002B2CF9AE}" pid="6" name="Producer">
    <vt:lpwstr>Microsoft® Word for Microsoft 365</vt:lpwstr>
  </property>
  <property fmtid="{D5CDD505-2E9C-101B-9397-08002B2CF9AE}" pid="7" name="GrammarlyDocumentId">
    <vt:lpwstr>97fcc344-171f-4d9e-a340-8f77276d5647</vt:lpwstr>
  </property>
</Properties>
</file>